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BB" w:rsidRDefault="00186B6F" w:rsidP="00E650AA">
      <w:pPr>
        <w:tabs>
          <w:tab w:val="left" w:pos="432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4" o:title=""/>
          </v:shape>
        </w:pict>
      </w:r>
    </w:p>
    <w:p w:rsidR="00C659BB" w:rsidRDefault="00C659BB" w:rsidP="00E65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C659BB" w:rsidRDefault="00C659BB" w:rsidP="00E65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КУНАШАКСКОГО МУНИЦИПАЛЬНОГО ОКРУГА</w:t>
      </w:r>
    </w:p>
    <w:p w:rsidR="00C659BB" w:rsidRDefault="00C659BB" w:rsidP="00E65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C659BB" w:rsidRDefault="00186B6F" w:rsidP="00E650AA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sh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eHEZK4hha1nzcfNuv2e/tls0abj+3P9lv7tb1vf7T3mzuIHzafIPab7UO3&#10;vEZ9r2SjbQaAY3lpvBZkKa/0hSI3Fkk1rrCcs1DR9UrDZ1J/In5yxE+sBj6z5pWikINvnQqyLktT&#10;e0gQDC1D91b77rGlQwQWj4b908MEmkx2ezHOdge1se4lUzXyQR4JLr2wOMOLC+s8EZztUvyyVFMu&#10;RDCHkKgB8JP0yEPXGqRyYJab66pruVWCU5/uD1ozn42FQQvsDReeUCfsPE4z6lbSAF8xTCdd7DAX&#10;2xjoCOnxoDgg2EVbR707TU4nw8lw0Bv0jye9QVIUvRfT8aB3PE1PjorDYjwu0ve+unSQVZxSJj27&#10;nbvTwd+5p7tnW1/u/b0XJn6KHhQEsrt3IB266xu6tcZM0dWl2XUdDB2Su8vnb8zjOcSPfxGjX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B8dWsh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C659BB" w:rsidRDefault="00C659BB" w:rsidP="00E650AA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C659BB" w:rsidRDefault="00186B6F" w:rsidP="00E650AA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C659BB">
        <w:rPr>
          <w:rFonts w:ascii="Times New Roman" w:hAnsi="Times New Roman"/>
          <w:b/>
          <w:bCs/>
          <w:sz w:val="28"/>
          <w:szCs w:val="28"/>
          <w:lang w:eastAsia="ru-RU"/>
        </w:rPr>
        <w:t>заседание</w:t>
      </w:r>
    </w:p>
    <w:p w:rsidR="00C659BB" w:rsidRDefault="00C659BB" w:rsidP="00E650AA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C659BB" w:rsidRDefault="00C659BB" w:rsidP="00E650AA">
      <w:pPr>
        <w:spacing w:after="0" w:line="240" w:lineRule="auto"/>
        <w:ind w:left="5040" w:hanging="5040"/>
        <w:rPr>
          <w:rFonts w:ascii="Arial" w:hAnsi="Arial" w:cs="Arial"/>
          <w:sz w:val="16"/>
          <w:szCs w:val="16"/>
          <w:lang w:eastAsia="ru-RU"/>
        </w:rPr>
      </w:pPr>
    </w:p>
    <w:p w:rsidR="00C659BB" w:rsidRDefault="00186B6F" w:rsidP="00E650A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23.09.</w:t>
      </w:r>
      <w:r w:rsidR="00C659BB">
        <w:rPr>
          <w:rFonts w:ascii="Times New Roman" w:hAnsi="Times New Roman"/>
          <w:bCs/>
          <w:sz w:val="28"/>
          <w:szCs w:val="28"/>
          <w:lang w:eastAsia="ru-RU"/>
        </w:rPr>
        <w:t xml:space="preserve">2025 г. № 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bookmarkStart w:id="0" w:name="_GoBack"/>
      <w:bookmarkEnd w:id="0"/>
    </w:p>
    <w:p w:rsidR="00C659BB" w:rsidRDefault="00C659BB" w:rsidP="00E650AA">
      <w:pPr>
        <w:spacing w:after="0" w:line="276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9BB" w:rsidRPr="00E650AA" w:rsidRDefault="00C659BB" w:rsidP="00E650AA">
      <w:pPr>
        <w:spacing w:after="0" w:line="276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0AA">
        <w:rPr>
          <w:rFonts w:ascii="Times New Roman" w:hAnsi="Times New Roman"/>
          <w:sz w:val="28"/>
          <w:szCs w:val="28"/>
          <w:lang w:eastAsia="ru-RU"/>
        </w:rPr>
        <w:t xml:space="preserve">О наделении правами юридического лица Собрание депутатов </w:t>
      </w:r>
      <w:proofErr w:type="spellStart"/>
      <w:proofErr w:type="gramStart"/>
      <w:r w:rsidRPr="00E650AA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E650AA">
        <w:rPr>
          <w:rFonts w:ascii="Times New Roman" w:hAnsi="Times New Roman"/>
          <w:sz w:val="28"/>
          <w:szCs w:val="28"/>
          <w:lang w:eastAsia="ru-RU"/>
        </w:rPr>
        <w:t xml:space="preserve">  муниципального</w:t>
      </w:r>
      <w:proofErr w:type="gramEnd"/>
      <w:r w:rsidRPr="00E650AA">
        <w:rPr>
          <w:rFonts w:ascii="Times New Roman" w:hAnsi="Times New Roman"/>
          <w:sz w:val="28"/>
          <w:szCs w:val="28"/>
          <w:lang w:eastAsia="ru-RU"/>
        </w:rPr>
        <w:t xml:space="preserve"> округа Челябинской области </w:t>
      </w:r>
    </w:p>
    <w:p w:rsidR="00C659BB" w:rsidRPr="00E650AA" w:rsidRDefault="00C659BB" w:rsidP="00E650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  <w:r w:rsidRPr="00E650AA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пунктами 4 и 5 статьи 13 Федерального закона от 20 марта 2025 года № 33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  <w:lang w:eastAsia="ru-RU"/>
        </w:rPr>
        <w:t>единой системе публичной власти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DE2205">
        <w:rPr>
          <w:rFonts w:ascii="Times New Roman" w:hAnsi="Times New Roman"/>
          <w:sz w:val="28"/>
          <w:szCs w:val="28"/>
          <w:lang w:eastAsia="ru-RU"/>
        </w:rPr>
        <w:t xml:space="preserve">Законом Челябинской области от 19марта 2025 года № 36-ЗО «О статусе и границах </w:t>
      </w:r>
      <w:proofErr w:type="spellStart"/>
      <w:proofErr w:type="gramStart"/>
      <w:r w:rsidRPr="00DE2205"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 w:rsidRPr="00DE2205">
        <w:rPr>
          <w:rFonts w:ascii="Times New Roman" w:hAnsi="Times New Roman"/>
          <w:sz w:val="28"/>
          <w:szCs w:val="28"/>
          <w:lang w:eastAsia="ru-RU"/>
        </w:rPr>
        <w:t xml:space="preserve">  муниципального</w:t>
      </w:r>
      <w:proofErr w:type="gramEnd"/>
      <w:r w:rsidRPr="00DE2205">
        <w:rPr>
          <w:rFonts w:ascii="Times New Roman" w:hAnsi="Times New Roman"/>
          <w:sz w:val="28"/>
          <w:szCs w:val="28"/>
          <w:lang w:eastAsia="ru-RU"/>
        </w:rPr>
        <w:t xml:space="preserve"> округа Челябинской области», </w:t>
      </w:r>
      <w:r w:rsidRPr="00E650AA">
        <w:rPr>
          <w:rFonts w:ascii="Times New Roman" w:hAnsi="Times New Roman" w:cs="Tahoma"/>
          <w:kern w:val="1"/>
          <w:sz w:val="28"/>
          <w:szCs w:val="28"/>
        </w:rPr>
        <w:t xml:space="preserve">Собрание депутатов </w:t>
      </w:r>
      <w:proofErr w:type="spellStart"/>
      <w:r w:rsidRPr="00E650AA">
        <w:rPr>
          <w:rFonts w:ascii="Times New Roman" w:hAnsi="Times New Roman" w:cs="Tahoma"/>
          <w:kern w:val="1"/>
          <w:sz w:val="28"/>
          <w:szCs w:val="28"/>
        </w:rPr>
        <w:t>Кунашакского</w:t>
      </w:r>
      <w:proofErr w:type="spellEnd"/>
      <w:r w:rsidRPr="00E650AA">
        <w:rPr>
          <w:rFonts w:ascii="Times New Roman" w:hAnsi="Times New Roman" w:cs="Tahoma"/>
          <w:kern w:val="1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ahoma"/>
          <w:kern w:val="1"/>
          <w:sz w:val="28"/>
          <w:szCs w:val="28"/>
        </w:rPr>
        <w:t>1 созыва:</w:t>
      </w:r>
    </w:p>
    <w:p w:rsidR="00C659BB" w:rsidRPr="00E650AA" w:rsidRDefault="00C659BB" w:rsidP="00E650AA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</w:p>
    <w:p w:rsidR="00C659BB" w:rsidRPr="00E650AA" w:rsidRDefault="00C659BB" w:rsidP="00E650AA">
      <w:pPr>
        <w:widowControl w:val="0"/>
        <w:tabs>
          <w:tab w:val="center" w:pos="-426"/>
        </w:tabs>
        <w:suppressAutoHyphens/>
        <w:spacing w:after="0" w:line="360" w:lineRule="auto"/>
        <w:jc w:val="both"/>
        <w:rPr>
          <w:rFonts w:ascii="Times New Roman" w:hAnsi="Times New Roman" w:cs="Tahoma"/>
          <w:b/>
          <w:kern w:val="1"/>
          <w:sz w:val="28"/>
          <w:szCs w:val="28"/>
        </w:rPr>
      </w:pPr>
      <w:r w:rsidRPr="00E650AA">
        <w:rPr>
          <w:rFonts w:ascii="Times New Roman" w:hAnsi="Times New Roman" w:cs="Tahoma"/>
          <w:b/>
          <w:kern w:val="1"/>
          <w:sz w:val="28"/>
          <w:szCs w:val="28"/>
        </w:rPr>
        <w:t>РЕШАЕТ:</w:t>
      </w:r>
    </w:p>
    <w:p w:rsidR="00C659BB" w:rsidRPr="00E650AA" w:rsidRDefault="00C659BB" w:rsidP="00E650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0AA">
        <w:rPr>
          <w:rFonts w:ascii="Times New Roman" w:hAnsi="Times New Roman"/>
          <w:sz w:val="28"/>
          <w:szCs w:val="28"/>
          <w:lang w:eastAsia="ru-RU"/>
        </w:rPr>
        <w:t xml:space="preserve">1. Наделить правами юридического лица Собрание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0AA">
        <w:rPr>
          <w:rFonts w:ascii="Times New Roman" w:hAnsi="Times New Roman"/>
          <w:sz w:val="28"/>
          <w:szCs w:val="28"/>
          <w:lang w:eastAsia="ru-RU"/>
        </w:rPr>
        <w:t>муниципального округа Челябинской области.</w:t>
      </w:r>
    </w:p>
    <w:p w:rsidR="00C659BB" w:rsidRPr="00E650AA" w:rsidRDefault="00C659BB" w:rsidP="00E650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0AA">
        <w:rPr>
          <w:rFonts w:ascii="Times New Roman" w:hAnsi="Times New Roman"/>
          <w:sz w:val="28"/>
          <w:szCs w:val="28"/>
          <w:lang w:eastAsia="ru-RU"/>
        </w:rPr>
        <w:t>2. Определить местонахождение образованного юридического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 по адресу: 456</w:t>
      </w:r>
      <w:r>
        <w:rPr>
          <w:rFonts w:ascii="Times New Roman" w:hAnsi="Times New Roman"/>
          <w:sz w:val="28"/>
          <w:szCs w:val="28"/>
          <w:lang w:eastAsia="ru-RU"/>
        </w:rPr>
        <w:t>730,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 Челябинская область, </w:t>
      </w:r>
      <w:r>
        <w:rPr>
          <w:rFonts w:ascii="Times New Roman" w:hAnsi="Times New Roman"/>
          <w:sz w:val="28"/>
          <w:szCs w:val="28"/>
          <w:lang w:eastAsia="ru-RU"/>
        </w:rPr>
        <w:t>с. Кунашак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Ленина, дом 103</w:t>
      </w:r>
      <w:r w:rsidRPr="00E650AA">
        <w:rPr>
          <w:rFonts w:ascii="Times New Roman" w:hAnsi="Times New Roman"/>
          <w:sz w:val="28"/>
          <w:szCs w:val="28"/>
          <w:lang w:eastAsia="ru-RU"/>
        </w:rPr>
        <w:t>.</w:t>
      </w:r>
    </w:p>
    <w:p w:rsidR="00C659BB" w:rsidRPr="00E650AA" w:rsidRDefault="00C659BB" w:rsidP="00E650A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50AA">
        <w:rPr>
          <w:rFonts w:ascii="Times New Roman" w:hAnsi="Times New Roman"/>
          <w:sz w:val="28"/>
          <w:szCs w:val="28"/>
          <w:lang w:eastAsia="ru-RU"/>
        </w:rPr>
        <w:t xml:space="preserve">3. Собрание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Челябинской области </w:t>
      </w:r>
      <w:r w:rsidRPr="00E650AA">
        <w:rPr>
          <w:rFonts w:ascii="Times New Roman" w:hAnsi="Times New Roman"/>
          <w:color w:val="000000"/>
          <w:sz w:val="28"/>
          <w:szCs w:val="28"/>
          <w:lang w:eastAsia="ru-RU"/>
        </w:rPr>
        <w:t>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 </w:t>
      </w:r>
      <w:hyperlink r:id="rId5" w:anchor="/document/12123875/entry/0" w:history="1">
        <w:r w:rsidRPr="00E650AA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650A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659BB" w:rsidRPr="00E650AA" w:rsidRDefault="00C659BB" w:rsidP="00E650A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50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0AA">
        <w:rPr>
          <w:rFonts w:ascii="Times New Roman" w:hAnsi="Times New Roman"/>
          <w:sz w:val="28"/>
          <w:szCs w:val="28"/>
          <w:lang w:eastAsia="ru-RU"/>
        </w:rPr>
        <w:t>муниципального округа Челябинской области</w:t>
      </w:r>
      <w:r w:rsidRPr="00E65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как юридическое лицо действуют на основании общих для организаций данного вида положений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от 20 марта 2025 года № 33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  <w:lang w:eastAsia="ru-RU"/>
        </w:rPr>
        <w:t>единой системе публичной власти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650AA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hyperlink r:id="rId6" w:anchor="/document/10164072/entry/123024" w:history="1">
        <w:r w:rsidRPr="00E650AA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Гражданским кодексом</w:t>
        </w:r>
      </w:hyperlink>
      <w:r w:rsidRPr="00E65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Российской Федерации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казенных учреждениях</w:t>
      </w:r>
      <w:r w:rsidRPr="00E650A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659BB" w:rsidRPr="00E650AA" w:rsidRDefault="00C659BB" w:rsidP="00E650A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5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Председателю 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Челябинской области осуществить государственную регистрацию Собрания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0AA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Челябинской области </w:t>
      </w:r>
      <w:r w:rsidRPr="00E650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юридического лица в соответствии с требованиями действующего законодательства. </w:t>
      </w:r>
    </w:p>
    <w:p w:rsidR="00C659BB" w:rsidRPr="00E650AA" w:rsidRDefault="00C659BB" w:rsidP="00E650AA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6</w:t>
      </w:r>
      <w:r w:rsidRPr="00E650AA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подписания и подлежит опубликованию в средствах массовой информации.</w:t>
      </w:r>
    </w:p>
    <w:p w:rsidR="00C659BB" w:rsidRPr="00E650AA" w:rsidRDefault="00C659BB" w:rsidP="00E650AA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7</w:t>
      </w:r>
      <w:r w:rsidRPr="00E650AA">
        <w:rPr>
          <w:rFonts w:ascii="Times New Roman" w:hAnsi="Times New Roman"/>
          <w:sz w:val="28"/>
          <w:szCs w:val="28"/>
          <w:lang w:eastAsia="ru-RU"/>
        </w:rPr>
        <w:t>.</w:t>
      </w:r>
      <w:r w:rsidRPr="00E650AA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Контроль исполнения данного решения возложить на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Председателя Собрания депутатов</w:t>
      </w:r>
      <w:r w:rsidRPr="00E650AA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.</w:t>
      </w:r>
    </w:p>
    <w:p w:rsidR="00C659BB" w:rsidRPr="00E650AA" w:rsidRDefault="00C659BB" w:rsidP="00E650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9BB" w:rsidRPr="00E650AA" w:rsidRDefault="00C659BB" w:rsidP="00E650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9BB" w:rsidRDefault="00C659BB" w:rsidP="00CE18D5">
      <w:pPr>
        <w:tabs>
          <w:tab w:val="center" w:pos="1320"/>
        </w:tabs>
        <w:spacing w:after="0" w:line="240" w:lineRule="auto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E650AA">
        <w:rPr>
          <w:rFonts w:ascii="Times New Roman" w:hAnsi="Times New Roman" w:cs="Tahoma"/>
          <w:sz w:val="28"/>
          <w:szCs w:val="28"/>
          <w:lang w:eastAsia="ru-RU"/>
        </w:rPr>
        <w:t xml:space="preserve">Председатель </w:t>
      </w:r>
    </w:p>
    <w:p w:rsidR="00C659BB" w:rsidRPr="00E650AA" w:rsidRDefault="00C659BB" w:rsidP="00CE18D5">
      <w:pPr>
        <w:tabs>
          <w:tab w:val="center" w:pos="1320"/>
        </w:tabs>
        <w:spacing w:after="0" w:line="240" w:lineRule="auto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  <w:r w:rsidRPr="00E650AA">
        <w:rPr>
          <w:rFonts w:ascii="Times New Roman" w:hAnsi="Times New Roman" w:cs="Tahoma"/>
          <w:sz w:val="28"/>
          <w:szCs w:val="28"/>
          <w:lang w:eastAsia="ru-RU"/>
        </w:rPr>
        <w:t>Собрания депутатов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                                                                            Н.В. Гусева </w:t>
      </w: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p w:rsidR="00C659BB" w:rsidRPr="00E650AA" w:rsidRDefault="00C659BB" w:rsidP="00E650AA">
      <w:pPr>
        <w:tabs>
          <w:tab w:val="center" w:pos="-284"/>
        </w:tabs>
        <w:spacing w:after="0" w:line="240" w:lineRule="auto"/>
        <w:ind w:right="5527"/>
        <w:jc w:val="both"/>
        <w:rPr>
          <w:rFonts w:ascii="Times New Roman" w:hAnsi="Times New Roman" w:cs="Tahoma"/>
          <w:bCs/>
          <w:iCs/>
          <w:sz w:val="28"/>
          <w:szCs w:val="28"/>
          <w:lang w:eastAsia="ru-RU"/>
        </w:rPr>
      </w:pPr>
    </w:p>
    <w:sectPr w:rsidR="00C659BB" w:rsidRPr="00E650AA" w:rsidSect="00FE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04C"/>
    <w:rsid w:val="00186B6F"/>
    <w:rsid w:val="004B240B"/>
    <w:rsid w:val="004C3D85"/>
    <w:rsid w:val="00527053"/>
    <w:rsid w:val="00574BCB"/>
    <w:rsid w:val="00656638"/>
    <w:rsid w:val="00733356"/>
    <w:rsid w:val="00875F87"/>
    <w:rsid w:val="00950BC6"/>
    <w:rsid w:val="00C40B25"/>
    <w:rsid w:val="00C659BB"/>
    <w:rsid w:val="00C80417"/>
    <w:rsid w:val="00C91F2F"/>
    <w:rsid w:val="00CE18D5"/>
    <w:rsid w:val="00DE2205"/>
    <w:rsid w:val="00E650AA"/>
    <w:rsid w:val="00FD604C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91B6439-C391-4A97-9060-95D0DE26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AA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2025-09-19T10:07:00Z</cp:lastPrinted>
  <dcterms:created xsi:type="dcterms:W3CDTF">2025-05-23T06:59:00Z</dcterms:created>
  <dcterms:modified xsi:type="dcterms:W3CDTF">2025-09-24T04:28:00Z</dcterms:modified>
</cp:coreProperties>
</file>